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8A" w:rsidRDefault="00FF733D">
      <w:proofErr w:type="spellStart"/>
      <w:r>
        <w:t>Егэ</w:t>
      </w:r>
      <w:proofErr w:type="spellEnd"/>
    </w:p>
    <w:p w:rsidR="00FF733D" w:rsidRDefault="00FF733D" w:rsidP="00FF733D">
      <w:pPr>
        <w:pStyle w:val="a3"/>
        <w:jc w:val="both"/>
        <w:rPr>
          <w:rFonts w:ascii="Tahoma" w:hAnsi="Tahoma" w:cs="Tahoma"/>
          <w:color w:val="454545"/>
          <w:sz w:val="22"/>
          <w:szCs w:val="22"/>
        </w:rPr>
      </w:pPr>
      <w:r>
        <w:rPr>
          <w:rFonts w:ascii="Tahoma" w:hAnsi="Tahoma" w:cs="Tahoma"/>
          <w:b/>
          <w:bCs/>
          <w:color w:val="454545"/>
          <w:sz w:val="22"/>
          <w:szCs w:val="22"/>
        </w:rPr>
        <w:t>Информация о сроках, местах и порядке информирования о результатах ГИА</w:t>
      </w:r>
      <w:r>
        <w:rPr>
          <w:rFonts w:ascii="Tahoma" w:hAnsi="Tahoma" w:cs="Tahoma"/>
          <w:color w:val="454545"/>
          <w:sz w:val="22"/>
          <w:szCs w:val="22"/>
        </w:rPr>
        <w:t> предоставляется в соответствии с Приказом Министерства просвещения Российской Федерации и Федеральной службы по надзору в сфере образования и науки от 07 ноября 2018 года №190/1512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FF733D" w:rsidRDefault="00FF733D" w:rsidP="00FF733D">
      <w:pPr>
        <w:pStyle w:val="a3"/>
        <w:jc w:val="both"/>
        <w:rPr>
          <w:rFonts w:ascii="Tahoma" w:hAnsi="Tahoma" w:cs="Tahoma"/>
          <w:color w:val="454545"/>
          <w:sz w:val="22"/>
          <w:szCs w:val="22"/>
        </w:rPr>
      </w:pPr>
      <w:r>
        <w:rPr>
          <w:rFonts w:ascii="Tahoma" w:hAnsi="Tahoma" w:cs="Tahoma"/>
          <w:color w:val="454545"/>
          <w:sz w:val="22"/>
          <w:szCs w:val="22"/>
        </w:rPr>
        <w:t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FF733D" w:rsidRDefault="00FF733D" w:rsidP="00FF733D">
      <w:pPr>
        <w:pStyle w:val="a3"/>
        <w:jc w:val="both"/>
        <w:rPr>
          <w:rFonts w:ascii="Tahoma" w:hAnsi="Tahoma" w:cs="Tahoma"/>
          <w:color w:val="454545"/>
          <w:sz w:val="22"/>
          <w:szCs w:val="22"/>
        </w:rPr>
      </w:pPr>
      <w:r>
        <w:rPr>
          <w:rFonts w:ascii="Tahoma" w:hAnsi="Tahoma" w:cs="Tahoma"/>
          <w:color w:val="454545"/>
          <w:sz w:val="22"/>
          <w:szCs w:val="22"/>
        </w:rPr>
        <w:t>После утверждения результаты ГИА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для ознакомления обучающихся, выпускников прошлых лет с полученными ими результатами ГИА.</w:t>
      </w:r>
    </w:p>
    <w:p w:rsidR="00FF733D" w:rsidRDefault="00FF733D" w:rsidP="00FF733D">
      <w:pPr>
        <w:pStyle w:val="a3"/>
        <w:jc w:val="both"/>
        <w:rPr>
          <w:rFonts w:ascii="Tahoma" w:hAnsi="Tahoma" w:cs="Tahoma"/>
          <w:color w:val="454545"/>
          <w:sz w:val="22"/>
          <w:szCs w:val="22"/>
        </w:rPr>
      </w:pPr>
      <w:r>
        <w:rPr>
          <w:rFonts w:ascii="Tahoma" w:hAnsi="Tahoma" w:cs="Tahoma"/>
          <w:color w:val="454545"/>
          <w:sz w:val="22"/>
          <w:szCs w:val="22"/>
        </w:rPr>
        <w:t>Ознакомление обучающихся,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ГЭК.</w:t>
      </w:r>
    </w:p>
    <w:p w:rsidR="00FF733D" w:rsidRDefault="00FF733D" w:rsidP="00FF733D">
      <w:pPr>
        <w:pStyle w:val="a3"/>
        <w:jc w:val="both"/>
        <w:rPr>
          <w:rFonts w:ascii="Tahoma" w:hAnsi="Tahoma" w:cs="Tahoma"/>
          <w:color w:val="454545"/>
          <w:sz w:val="22"/>
          <w:szCs w:val="22"/>
        </w:rPr>
      </w:pPr>
      <w:r>
        <w:rPr>
          <w:rFonts w:ascii="Tahoma" w:hAnsi="Tahoma" w:cs="Tahoma"/>
          <w:color w:val="454545"/>
          <w:sz w:val="22"/>
          <w:szCs w:val="22"/>
        </w:rPr>
        <w:t>Дополнительно </w:t>
      </w:r>
      <w:r>
        <w:rPr>
          <w:rFonts w:ascii="Tahoma" w:hAnsi="Tahoma" w:cs="Tahoma"/>
          <w:b/>
          <w:bCs/>
          <w:color w:val="454545"/>
          <w:sz w:val="22"/>
          <w:szCs w:val="22"/>
        </w:rPr>
        <w:t>ознакомиться с предварительными результатами ЕГЭ</w:t>
      </w:r>
      <w:r>
        <w:rPr>
          <w:rFonts w:ascii="Tahoma" w:hAnsi="Tahoma" w:cs="Tahoma"/>
          <w:color w:val="454545"/>
          <w:sz w:val="22"/>
          <w:szCs w:val="22"/>
        </w:rPr>
        <w:t> в специальном сервисе Официального информационного портала Единого государственного экзамена (</w:t>
      </w:r>
      <w:hyperlink r:id="rId4" w:history="1">
        <w:r>
          <w:rPr>
            <w:rStyle w:val="a4"/>
            <w:rFonts w:ascii="Tahoma" w:hAnsi="Tahoma" w:cs="Tahoma"/>
            <w:color w:val="2775C7"/>
            <w:sz w:val="22"/>
            <w:szCs w:val="22"/>
          </w:rPr>
          <w:t>http://check.ege.edu.ru/</w:t>
        </w:r>
      </w:hyperlink>
      <w:r>
        <w:rPr>
          <w:rFonts w:ascii="Tahoma" w:hAnsi="Tahoma" w:cs="Tahoma"/>
          <w:color w:val="454545"/>
          <w:sz w:val="22"/>
          <w:szCs w:val="22"/>
        </w:rPr>
        <w:t>)</w:t>
      </w:r>
    </w:p>
    <w:p w:rsidR="00FF733D" w:rsidRDefault="00FF733D">
      <w:r>
        <w:t xml:space="preserve">ЗАЯВЛЕНИЕ НА </w:t>
      </w:r>
      <w:proofErr w:type="spellStart"/>
      <w:r>
        <w:t>егэ</w:t>
      </w:r>
      <w:proofErr w:type="spellEnd"/>
      <w:r>
        <w:t xml:space="preserve"> ПИШУТ В ОБРАЗОВАТЕЛЬНОЙ ОРГАНИЗАЦИИ УЧЕНИКА ДО 1 ФЕВРАЛЯ ТЕКУЩЕГО ГОДА, ОГЭ ДО 1 МАРТА ТЕКУЩЕГО ГОДА.</w:t>
      </w:r>
    </w:p>
    <w:p w:rsidR="00FF733D" w:rsidRDefault="00FF733D"/>
    <w:p w:rsidR="00FF733D" w:rsidRDefault="00FF733D">
      <w:bookmarkStart w:id="0" w:name="_GoBack"/>
      <w:bookmarkEnd w:id="0"/>
    </w:p>
    <w:sectPr w:rsidR="00FF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6"/>
    <w:rsid w:val="00984B2F"/>
    <w:rsid w:val="00A64D90"/>
    <w:rsid w:val="00F93A16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0D89"/>
  <w15:chartTrackingRefBased/>
  <w15:docId w15:val="{D2D61756-9C70-4E91-BA64-D33640E6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2022-05-24T11:33:00Z</dcterms:created>
  <dcterms:modified xsi:type="dcterms:W3CDTF">2022-05-24T11:35:00Z</dcterms:modified>
</cp:coreProperties>
</file>